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B90DC" w14:textId="77777777" w:rsidR="00F478C6" w:rsidRPr="006A4570" w:rsidRDefault="00F478C6" w:rsidP="00F478C6">
      <w:pPr>
        <w:pStyle w:val="3"/>
        <w:rPr>
          <w:b/>
          <w:color w:val="000000" w:themeColor="text1"/>
          <w:sz w:val="24"/>
          <w:szCs w:val="24"/>
        </w:rPr>
      </w:pPr>
      <w:r w:rsidRPr="006A4570">
        <w:rPr>
          <w:b/>
          <w:color w:val="000000" w:themeColor="text1"/>
          <w:sz w:val="24"/>
          <w:szCs w:val="24"/>
        </w:rPr>
        <w:t>ИНФОРМАЦИОННОЕ ПИСЬМО</w:t>
      </w:r>
    </w:p>
    <w:p w14:paraId="1CF0FF99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</w:p>
    <w:p w14:paraId="648A427B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  <w:r w:rsidRPr="006A4570">
        <w:rPr>
          <w:color w:val="000000" w:themeColor="text1"/>
        </w:rPr>
        <w:t>Во исполнение письма Комитета высшего и послевузовского образования Министерства науки и высшего образования Республики Казахстан № 14-0/13</w:t>
      </w:r>
      <w:r w:rsidRPr="006A4570">
        <w:rPr>
          <w:color w:val="000000" w:themeColor="text1"/>
          <w:lang w:val="kk-KZ"/>
        </w:rPr>
        <w:t>82</w:t>
      </w:r>
      <w:r w:rsidRPr="006A4570">
        <w:rPr>
          <w:color w:val="000000" w:themeColor="text1"/>
        </w:rPr>
        <w:t xml:space="preserve">-ВН от </w:t>
      </w:r>
      <w:r w:rsidRPr="006A4570">
        <w:rPr>
          <w:color w:val="000000" w:themeColor="text1"/>
          <w:lang w:val="kk-KZ"/>
        </w:rPr>
        <w:t>17</w:t>
      </w:r>
      <w:r w:rsidRPr="006A4570">
        <w:rPr>
          <w:color w:val="000000" w:themeColor="text1"/>
        </w:rPr>
        <w:t>.03.202</w:t>
      </w:r>
      <w:r w:rsidRPr="006A4570">
        <w:rPr>
          <w:color w:val="000000" w:themeColor="text1"/>
          <w:lang w:val="kk-KZ"/>
        </w:rPr>
        <w:t xml:space="preserve">6 </w:t>
      </w:r>
      <w:r w:rsidRPr="006A4570">
        <w:rPr>
          <w:color w:val="000000" w:themeColor="text1"/>
        </w:rPr>
        <w:t xml:space="preserve">г., АО «Казахский университет международных отношений и мировых языков им. </w:t>
      </w:r>
      <w:proofErr w:type="spellStart"/>
      <w:r w:rsidRPr="006A4570">
        <w:rPr>
          <w:color w:val="000000" w:themeColor="text1"/>
        </w:rPr>
        <w:t>Абылай</w:t>
      </w:r>
      <w:proofErr w:type="spellEnd"/>
      <w:r w:rsidRPr="006A4570">
        <w:rPr>
          <w:color w:val="000000" w:themeColor="text1"/>
        </w:rPr>
        <w:t xml:space="preserve"> хана» (АО «</w:t>
      </w:r>
      <w:proofErr w:type="spellStart"/>
      <w:r w:rsidRPr="006A4570">
        <w:rPr>
          <w:color w:val="000000" w:themeColor="text1"/>
        </w:rPr>
        <w:t>КазУМОиМЯ</w:t>
      </w:r>
      <w:proofErr w:type="spellEnd"/>
      <w:r w:rsidRPr="006A4570">
        <w:rPr>
          <w:color w:val="000000" w:themeColor="text1"/>
        </w:rPr>
        <w:t xml:space="preserve"> им. </w:t>
      </w:r>
      <w:proofErr w:type="spellStart"/>
      <w:r w:rsidRPr="006A4570">
        <w:rPr>
          <w:color w:val="000000" w:themeColor="text1"/>
        </w:rPr>
        <w:t>Абылай</w:t>
      </w:r>
      <w:proofErr w:type="spellEnd"/>
      <w:r w:rsidRPr="006A4570">
        <w:rPr>
          <w:color w:val="000000" w:themeColor="text1"/>
        </w:rPr>
        <w:t xml:space="preserve"> хана») определён как базовый ОВПО по проведению II этапа Республиканской студенческой предметной олимпиады среди студентов по группам образовательных программ (ГОП): </w:t>
      </w:r>
    </w:p>
    <w:p w14:paraId="272567D7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</w:p>
    <w:p w14:paraId="610D5FF2" w14:textId="77777777" w:rsidR="00F478C6" w:rsidRPr="006A4570" w:rsidRDefault="00F478C6" w:rsidP="00F478C6">
      <w:pPr>
        <w:ind w:firstLine="708"/>
        <w:jc w:val="both"/>
      </w:pPr>
      <w:bookmarkStart w:id="0" w:name="_Hlk194491945"/>
      <w:r w:rsidRPr="006A4570">
        <w:t>6В02301 – Переводческое дело: китайский язык (</w:t>
      </w:r>
      <w:r w:rsidRPr="006A4570">
        <w:rPr>
          <w:lang w:val="kk-KZ"/>
        </w:rPr>
        <w:t>русское</w:t>
      </w:r>
      <w:r w:rsidRPr="006A4570">
        <w:t xml:space="preserve"> отделение); </w:t>
      </w:r>
    </w:p>
    <w:bookmarkEnd w:id="0"/>
    <w:p w14:paraId="5926B3A2" w14:textId="77777777" w:rsidR="00F478C6" w:rsidRPr="006A4570" w:rsidRDefault="00F478C6" w:rsidP="00F478C6">
      <w:pPr>
        <w:ind w:firstLine="708"/>
        <w:jc w:val="both"/>
      </w:pPr>
      <w:r w:rsidRPr="006A4570">
        <w:t xml:space="preserve">6В02301 – Переводческое дело: </w:t>
      </w:r>
      <w:r w:rsidRPr="006A4570">
        <w:rPr>
          <w:lang w:val="kk-KZ"/>
        </w:rPr>
        <w:t>корейский</w:t>
      </w:r>
      <w:r w:rsidRPr="006A4570">
        <w:t xml:space="preserve"> язык (</w:t>
      </w:r>
      <w:r w:rsidRPr="006A4570">
        <w:rPr>
          <w:lang w:val="kk-KZ"/>
        </w:rPr>
        <w:t>казахское и русское</w:t>
      </w:r>
      <w:r w:rsidRPr="006A4570">
        <w:t xml:space="preserve"> отделение); </w:t>
      </w:r>
    </w:p>
    <w:p w14:paraId="3CC63D32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</w:p>
    <w:p w14:paraId="1C267DDC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  <w:r w:rsidRPr="006A4570">
        <w:rPr>
          <w:color w:val="000000" w:themeColor="text1"/>
        </w:rPr>
        <w:t xml:space="preserve">Проведение олимпиады регламентируется в соответствии с Порядком </w:t>
      </w:r>
      <w:r w:rsidRPr="006A4570">
        <w:t xml:space="preserve">проведения І и ІІ тура 2 этапа Республиканской студенческой предметной олимпиады </w:t>
      </w:r>
      <w:r w:rsidRPr="006A4570">
        <w:rPr>
          <w:color w:val="000000" w:themeColor="text1"/>
        </w:rPr>
        <w:t xml:space="preserve">утвержденным </w:t>
      </w:r>
      <w:proofErr w:type="spellStart"/>
      <w:r w:rsidRPr="006A4570">
        <w:rPr>
          <w:color w:val="000000" w:themeColor="text1"/>
        </w:rPr>
        <w:t>и.о</w:t>
      </w:r>
      <w:proofErr w:type="spellEnd"/>
      <w:r w:rsidRPr="006A4570">
        <w:rPr>
          <w:color w:val="000000" w:themeColor="text1"/>
        </w:rPr>
        <w:t>. Председателя Правления – Ректора</w:t>
      </w:r>
      <w:r w:rsidRPr="006A4570">
        <w:t xml:space="preserve"> АО «</w:t>
      </w:r>
      <w:proofErr w:type="spellStart"/>
      <w:r w:rsidRPr="006A4570">
        <w:rPr>
          <w:color w:val="000000" w:themeColor="text1"/>
        </w:rPr>
        <w:t>КазУМОиМЯ</w:t>
      </w:r>
      <w:proofErr w:type="spellEnd"/>
      <w:r w:rsidRPr="006A4570">
        <w:rPr>
          <w:color w:val="000000" w:themeColor="text1"/>
        </w:rPr>
        <w:t xml:space="preserve"> им. </w:t>
      </w:r>
      <w:proofErr w:type="spellStart"/>
      <w:r w:rsidRPr="006A4570">
        <w:rPr>
          <w:color w:val="000000" w:themeColor="text1"/>
        </w:rPr>
        <w:t>Абылай</w:t>
      </w:r>
      <w:proofErr w:type="spellEnd"/>
      <w:r w:rsidRPr="006A4570">
        <w:rPr>
          <w:color w:val="000000" w:themeColor="text1"/>
        </w:rPr>
        <w:t xml:space="preserve"> хана». </w:t>
      </w:r>
    </w:p>
    <w:p w14:paraId="0BB71A78" w14:textId="77777777" w:rsidR="00F478C6" w:rsidRPr="006A4570" w:rsidRDefault="00F478C6" w:rsidP="00F478C6">
      <w:pPr>
        <w:ind w:firstLine="708"/>
        <w:jc w:val="both"/>
        <w:rPr>
          <w:b/>
          <w:bCs/>
          <w:color w:val="000000" w:themeColor="text1"/>
        </w:rPr>
      </w:pPr>
      <w:r w:rsidRPr="006A4570">
        <w:rPr>
          <w:color w:val="000000" w:themeColor="text1"/>
        </w:rPr>
        <w:t xml:space="preserve">Сроки проведения Республиканской предметной олимпиады </w:t>
      </w:r>
      <w:r w:rsidRPr="006A4570">
        <w:rPr>
          <w:b/>
          <w:bCs/>
          <w:color w:val="000000" w:themeColor="text1"/>
          <w:lang w:val="kk-KZ"/>
        </w:rPr>
        <w:t>27</w:t>
      </w:r>
      <w:r w:rsidRPr="006A4570">
        <w:rPr>
          <w:b/>
          <w:bCs/>
          <w:color w:val="000000" w:themeColor="text1"/>
        </w:rPr>
        <w:t xml:space="preserve"> апреля 202</w:t>
      </w:r>
      <w:r w:rsidRPr="006A4570">
        <w:rPr>
          <w:b/>
          <w:bCs/>
          <w:color w:val="000000" w:themeColor="text1"/>
          <w:lang w:val="kk-KZ"/>
        </w:rPr>
        <w:t>6</w:t>
      </w:r>
      <w:r w:rsidRPr="006A4570">
        <w:rPr>
          <w:b/>
          <w:bCs/>
          <w:color w:val="000000" w:themeColor="text1"/>
        </w:rPr>
        <w:t xml:space="preserve"> года.</w:t>
      </w:r>
    </w:p>
    <w:p w14:paraId="0A7F3441" w14:textId="77777777" w:rsidR="00F478C6" w:rsidRPr="006A4570" w:rsidRDefault="00F478C6" w:rsidP="00F478C6">
      <w:pPr>
        <w:ind w:firstLine="708"/>
        <w:jc w:val="both"/>
        <w:rPr>
          <w:color w:val="000000" w:themeColor="text1"/>
        </w:rPr>
      </w:pPr>
      <w:r w:rsidRPr="006A4570">
        <w:rPr>
          <w:color w:val="000000" w:themeColor="text1"/>
        </w:rPr>
        <w:t xml:space="preserve">К участию в олимпиаде приглашаются студенты </w:t>
      </w:r>
      <w:r w:rsidRPr="006A4570">
        <w:rPr>
          <w:b/>
          <w:color w:val="000000" w:themeColor="text1"/>
        </w:rPr>
        <w:t>2,</w:t>
      </w:r>
      <w:r w:rsidRPr="006A4570">
        <w:rPr>
          <w:b/>
          <w:color w:val="000000" w:themeColor="text1"/>
          <w:lang w:val="kk-KZ"/>
        </w:rPr>
        <w:t xml:space="preserve"> </w:t>
      </w:r>
      <w:r w:rsidRPr="006A4570">
        <w:rPr>
          <w:b/>
          <w:color w:val="000000" w:themeColor="text1"/>
        </w:rPr>
        <w:t>3,</w:t>
      </w:r>
      <w:r w:rsidRPr="006A4570">
        <w:rPr>
          <w:b/>
          <w:color w:val="000000" w:themeColor="text1"/>
          <w:lang w:val="kk-KZ"/>
        </w:rPr>
        <w:t xml:space="preserve"> </w:t>
      </w:r>
      <w:r w:rsidRPr="006A4570">
        <w:rPr>
          <w:b/>
          <w:color w:val="000000" w:themeColor="text1"/>
        </w:rPr>
        <w:t xml:space="preserve">4 курсов </w:t>
      </w:r>
      <w:r w:rsidRPr="006A4570">
        <w:rPr>
          <w:color w:val="000000" w:themeColor="text1"/>
        </w:rPr>
        <w:t xml:space="preserve">вышеуказанных образовательных программ, которые являются победителями </w:t>
      </w:r>
      <w:r w:rsidRPr="006A4570">
        <w:rPr>
          <w:color w:val="000000" w:themeColor="text1"/>
          <w:lang w:val="en-US"/>
        </w:rPr>
        <w:t>I</w:t>
      </w:r>
      <w:r w:rsidRPr="006A4570">
        <w:rPr>
          <w:color w:val="000000" w:themeColor="text1"/>
          <w:lang w:val="kk-KZ"/>
        </w:rPr>
        <w:t xml:space="preserve"> </w:t>
      </w:r>
      <w:r w:rsidRPr="006A4570">
        <w:rPr>
          <w:color w:val="000000" w:themeColor="text1"/>
        </w:rPr>
        <w:t xml:space="preserve">- </w:t>
      </w:r>
      <w:proofErr w:type="spellStart"/>
      <w:r w:rsidRPr="006A4570">
        <w:rPr>
          <w:color w:val="000000" w:themeColor="text1"/>
        </w:rPr>
        <w:t>внутривузовского</w:t>
      </w:r>
      <w:proofErr w:type="spellEnd"/>
      <w:r w:rsidRPr="006A4570">
        <w:rPr>
          <w:color w:val="000000" w:themeColor="text1"/>
        </w:rPr>
        <w:t xml:space="preserve"> этапа олимпиады.</w:t>
      </w:r>
    </w:p>
    <w:p w14:paraId="4D04601A" w14:textId="77777777" w:rsidR="00F478C6" w:rsidRPr="006A4570" w:rsidRDefault="00F478C6" w:rsidP="00F478C6">
      <w:pPr>
        <w:jc w:val="center"/>
        <w:rPr>
          <w:i/>
          <w:color w:val="000000" w:themeColor="text1"/>
        </w:rPr>
      </w:pPr>
    </w:p>
    <w:p w14:paraId="3BE7B204" w14:textId="77777777" w:rsidR="00F478C6" w:rsidRPr="006A4570" w:rsidRDefault="00F478C6" w:rsidP="00F478C6">
      <w:pPr>
        <w:jc w:val="center"/>
        <w:rPr>
          <w:b/>
          <w:color w:val="000000" w:themeColor="text1"/>
        </w:rPr>
      </w:pPr>
      <w:r w:rsidRPr="006A4570">
        <w:rPr>
          <w:b/>
          <w:color w:val="000000" w:themeColor="text1"/>
        </w:rPr>
        <w:t>Условия участия</w:t>
      </w:r>
    </w:p>
    <w:p w14:paraId="42A524DC" w14:textId="77777777" w:rsidR="00F478C6" w:rsidRPr="006A4570" w:rsidRDefault="00F478C6" w:rsidP="00F478C6">
      <w:pPr>
        <w:ind w:firstLine="567"/>
        <w:jc w:val="both"/>
        <w:rPr>
          <w:color w:val="000000" w:themeColor="text1"/>
        </w:rPr>
      </w:pPr>
      <w:r w:rsidRPr="006A4570">
        <w:rPr>
          <w:color w:val="000000" w:themeColor="text1"/>
        </w:rPr>
        <w:t>Для участия в олимпиаде необходимо</w:t>
      </w:r>
      <w:r w:rsidRPr="006A4570">
        <w:rPr>
          <w:b/>
          <w:color w:val="000000" w:themeColor="text1"/>
        </w:rPr>
        <w:t xml:space="preserve"> до </w:t>
      </w:r>
      <w:r w:rsidRPr="006A4570">
        <w:rPr>
          <w:b/>
        </w:rPr>
        <w:t>2</w:t>
      </w:r>
      <w:r w:rsidRPr="006A4570">
        <w:rPr>
          <w:b/>
          <w:lang w:val="kk-KZ"/>
        </w:rPr>
        <w:t>0</w:t>
      </w:r>
      <w:r w:rsidRPr="006A4570">
        <w:rPr>
          <w:b/>
        </w:rPr>
        <w:t xml:space="preserve"> апреля 202</w:t>
      </w:r>
      <w:r w:rsidRPr="006A4570">
        <w:rPr>
          <w:b/>
          <w:lang w:val="kk-KZ"/>
        </w:rPr>
        <w:t>6</w:t>
      </w:r>
      <w:r w:rsidRPr="006A4570">
        <w:rPr>
          <w:b/>
        </w:rPr>
        <w:t xml:space="preserve"> года</w:t>
      </w:r>
      <w:r w:rsidRPr="006A4570">
        <w:t xml:space="preserve"> отправить письмо за подписью ректора (проректора) об итогах первого этапа олимпиады, которое оформляется протоколом и за</w:t>
      </w:r>
      <w:r w:rsidRPr="006A4570">
        <w:rPr>
          <w:color w:val="000000" w:themeColor="text1"/>
        </w:rPr>
        <w:t>явку (Приложение 1)</w:t>
      </w:r>
      <w:r w:rsidRPr="006A4570">
        <w:rPr>
          <w:b/>
          <w:color w:val="000000" w:themeColor="text1"/>
        </w:rPr>
        <w:t>.</w:t>
      </w:r>
      <w:r w:rsidRPr="006A4570">
        <w:rPr>
          <w:color w:val="000000" w:themeColor="text1"/>
        </w:rPr>
        <w:t xml:space="preserve"> </w:t>
      </w:r>
    </w:p>
    <w:p w14:paraId="5483EADB" w14:textId="77777777" w:rsidR="00F478C6" w:rsidRPr="006A4570" w:rsidRDefault="00F478C6" w:rsidP="00F478C6">
      <w:pPr>
        <w:ind w:firstLine="567"/>
        <w:jc w:val="both"/>
        <w:rPr>
          <w:b/>
          <w:color w:val="000000" w:themeColor="text1"/>
          <w:shd w:val="clear" w:color="auto" w:fill="F7F7F7"/>
        </w:rPr>
      </w:pPr>
      <w:r w:rsidRPr="006A4570">
        <w:rPr>
          <w:color w:val="000000" w:themeColor="text1"/>
        </w:rPr>
        <w:t xml:space="preserve">Документы, с тематикой ОЛИМПИАДА, высылаются на нижеуказанные электронные почты </w:t>
      </w:r>
      <w:hyperlink r:id="rId4" w:history="1">
        <w:r w:rsidRPr="006A4570">
          <w:rPr>
            <w:color w:val="000000" w:themeColor="text1"/>
          </w:rPr>
          <w:t>по</w:t>
        </w:r>
      </w:hyperlink>
      <w:r w:rsidRPr="006A4570">
        <w:rPr>
          <w:color w:val="000000" w:themeColor="text1"/>
        </w:rPr>
        <w:t xml:space="preserve"> направлению ОП:</w:t>
      </w:r>
      <w:r w:rsidRPr="006A4570">
        <w:rPr>
          <w:b/>
          <w:color w:val="000000" w:themeColor="text1"/>
          <w:shd w:val="clear" w:color="auto" w:fill="F7F7F7"/>
        </w:rPr>
        <w:t xml:space="preserve"> </w:t>
      </w:r>
    </w:p>
    <w:p w14:paraId="63D5B2B7" w14:textId="77777777" w:rsidR="00F478C6" w:rsidRPr="006A4570" w:rsidRDefault="00F478C6" w:rsidP="00F478C6">
      <w:pPr>
        <w:ind w:firstLine="567"/>
        <w:jc w:val="both"/>
        <w:rPr>
          <w:b/>
          <w:color w:val="000000" w:themeColor="text1"/>
          <w:shd w:val="clear" w:color="auto" w:fill="F7F7F7"/>
        </w:rPr>
      </w:pPr>
    </w:p>
    <w:tbl>
      <w:tblPr>
        <w:tblStyle w:val="a5"/>
        <w:tblW w:w="9778" w:type="dxa"/>
        <w:tblInd w:w="-5" w:type="dxa"/>
        <w:tblLook w:val="04A0" w:firstRow="1" w:lastRow="0" w:firstColumn="1" w:lastColumn="0" w:noHBand="0" w:noVBand="1"/>
      </w:tblPr>
      <w:tblGrid>
        <w:gridCol w:w="3828"/>
        <w:gridCol w:w="3842"/>
        <w:gridCol w:w="2108"/>
      </w:tblGrid>
      <w:tr w:rsidR="00F478C6" w:rsidRPr="006A4570" w14:paraId="60E6A43E" w14:textId="77777777" w:rsidTr="00315D2B">
        <w:tc>
          <w:tcPr>
            <w:tcW w:w="3828" w:type="dxa"/>
            <w:vAlign w:val="center"/>
          </w:tcPr>
          <w:p w14:paraId="18360A8C" w14:textId="77777777" w:rsidR="00F478C6" w:rsidRPr="006A4570" w:rsidRDefault="00F478C6" w:rsidP="00315D2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A4570">
              <w:rPr>
                <w:b/>
                <w:color w:val="000000" w:themeColor="text1"/>
              </w:rPr>
              <w:t>Направление ОП</w:t>
            </w:r>
          </w:p>
        </w:tc>
        <w:tc>
          <w:tcPr>
            <w:tcW w:w="3842" w:type="dxa"/>
            <w:vAlign w:val="center"/>
          </w:tcPr>
          <w:p w14:paraId="6C3F5E32" w14:textId="77777777" w:rsidR="00F478C6" w:rsidRPr="006A4570" w:rsidRDefault="00F478C6" w:rsidP="00315D2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A4570">
              <w:rPr>
                <w:b/>
                <w:color w:val="000000" w:themeColor="text1"/>
              </w:rPr>
              <w:t>Эл. почта</w:t>
            </w:r>
          </w:p>
        </w:tc>
        <w:tc>
          <w:tcPr>
            <w:tcW w:w="2108" w:type="dxa"/>
            <w:vAlign w:val="center"/>
          </w:tcPr>
          <w:p w14:paraId="560D8CFD" w14:textId="77777777" w:rsidR="00F478C6" w:rsidRPr="006A4570" w:rsidRDefault="00F478C6" w:rsidP="00315D2B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A4570">
              <w:rPr>
                <w:b/>
                <w:color w:val="000000" w:themeColor="text1"/>
              </w:rPr>
              <w:t>Тел. номер</w:t>
            </w:r>
          </w:p>
        </w:tc>
      </w:tr>
      <w:tr w:rsidR="00F478C6" w:rsidRPr="006A4570" w14:paraId="6C957496" w14:textId="77777777" w:rsidTr="00315D2B">
        <w:tc>
          <w:tcPr>
            <w:tcW w:w="3828" w:type="dxa"/>
            <w:vAlign w:val="center"/>
          </w:tcPr>
          <w:p w14:paraId="0B37D2AA" w14:textId="77777777" w:rsidR="00F478C6" w:rsidRPr="006A4570" w:rsidRDefault="00F478C6" w:rsidP="00315D2B">
            <w:pPr>
              <w:jc w:val="both"/>
            </w:pPr>
            <w:r w:rsidRPr="006A4570">
              <w:t>6В02301 – Переводческое дело: китайский язык (</w:t>
            </w:r>
            <w:r w:rsidRPr="006A4570">
              <w:rPr>
                <w:lang w:val="kk-KZ"/>
              </w:rPr>
              <w:t>русское</w:t>
            </w:r>
            <w:r w:rsidRPr="006A4570">
              <w:t xml:space="preserve"> отделение)</w:t>
            </w:r>
          </w:p>
        </w:tc>
        <w:tc>
          <w:tcPr>
            <w:tcW w:w="3842" w:type="dxa"/>
            <w:vAlign w:val="center"/>
          </w:tcPr>
          <w:p w14:paraId="77998C10" w14:textId="77777777" w:rsidR="00F478C6" w:rsidRPr="006A4570" w:rsidRDefault="00F478C6" w:rsidP="00315D2B">
            <w:pPr>
              <w:spacing w:before="120"/>
              <w:jc w:val="both"/>
              <w:rPr>
                <w:shd w:val="clear" w:color="auto" w:fill="FFFFFF"/>
              </w:rPr>
            </w:pPr>
            <w:r w:rsidRPr="006A4570">
              <w:rPr>
                <w:shd w:val="clear" w:color="auto" w:fill="FFFFFF"/>
                <w:lang w:val="en-US"/>
              </w:rPr>
              <w:t>kurmanbekovavalentina@gmail.com</w:t>
            </w:r>
          </w:p>
        </w:tc>
        <w:tc>
          <w:tcPr>
            <w:tcW w:w="2108" w:type="dxa"/>
            <w:vAlign w:val="center"/>
          </w:tcPr>
          <w:p w14:paraId="589F2684" w14:textId="77777777" w:rsidR="00F478C6" w:rsidRPr="006A4570" w:rsidRDefault="00F478C6" w:rsidP="00315D2B">
            <w:pPr>
              <w:spacing w:before="120"/>
              <w:jc w:val="both"/>
              <w:rPr>
                <w:color w:val="000000" w:themeColor="text1"/>
              </w:rPr>
            </w:pPr>
            <w:r w:rsidRPr="006A4570">
              <w:rPr>
                <w:color w:val="000000" w:themeColor="text1"/>
                <w:lang w:val="en-US"/>
              </w:rPr>
              <w:t>+7 778 788 1211</w:t>
            </w:r>
          </w:p>
        </w:tc>
      </w:tr>
      <w:tr w:rsidR="00F478C6" w:rsidRPr="006A4570" w14:paraId="48F0E25B" w14:textId="77777777" w:rsidTr="00315D2B">
        <w:tc>
          <w:tcPr>
            <w:tcW w:w="3828" w:type="dxa"/>
            <w:vAlign w:val="center"/>
          </w:tcPr>
          <w:p w14:paraId="3CA68824" w14:textId="77777777" w:rsidR="00F478C6" w:rsidRPr="006A4570" w:rsidRDefault="00F478C6" w:rsidP="00315D2B">
            <w:pPr>
              <w:jc w:val="both"/>
            </w:pPr>
            <w:r w:rsidRPr="006A4570">
              <w:t xml:space="preserve">6В02301 – Переводческое дело: </w:t>
            </w:r>
            <w:r w:rsidRPr="006A4570">
              <w:rPr>
                <w:lang w:val="kk-KZ"/>
              </w:rPr>
              <w:t>корейский</w:t>
            </w:r>
            <w:r w:rsidRPr="006A4570">
              <w:t xml:space="preserve"> язык (казахское</w:t>
            </w:r>
            <w:r w:rsidRPr="006A4570">
              <w:rPr>
                <w:lang w:val="kk-KZ"/>
              </w:rPr>
              <w:t xml:space="preserve"> и </w:t>
            </w:r>
            <w:proofErr w:type="gramStart"/>
            <w:r w:rsidRPr="006A4570">
              <w:rPr>
                <w:lang w:val="kk-KZ"/>
              </w:rPr>
              <w:t xml:space="preserve">русское </w:t>
            </w:r>
            <w:r w:rsidRPr="006A4570">
              <w:t xml:space="preserve"> отделение</w:t>
            </w:r>
            <w:proofErr w:type="gramEnd"/>
            <w:r w:rsidRPr="006A4570">
              <w:t>)</w:t>
            </w:r>
          </w:p>
        </w:tc>
        <w:tc>
          <w:tcPr>
            <w:tcW w:w="3842" w:type="dxa"/>
            <w:vAlign w:val="center"/>
          </w:tcPr>
          <w:p w14:paraId="5BC1AB69" w14:textId="77777777" w:rsidR="00F478C6" w:rsidRPr="006A4570" w:rsidRDefault="00F478C6" w:rsidP="00315D2B">
            <w:pPr>
              <w:spacing w:before="120"/>
              <w:jc w:val="both"/>
              <w:rPr>
                <w:shd w:val="clear" w:color="auto" w:fill="FFFFFF"/>
              </w:rPr>
            </w:pPr>
            <w:r w:rsidRPr="006A4570">
              <w:rPr>
                <w:shd w:val="clear" w:color="auto" w:fill="FFFFFF"/>
                <w:lang w:val="en-US"/>
              </w:rPr>
              <w:t>kurmanbekovavalentina@gmail.com</w:t>
            </w:r>
          </w:p>
        </w:tc>
        <w:tc>
          <w:tcPr>
            <w:tcW w:w="2108" w:type="dxa"/>
            <w:vAlign w:val="center"/>
          </w:tcPr>
          <w:p w14:paraId="2FD9CF49" w14:textId="77777777" w:rsidR="00F478C6" w:rsidRPr="006A4570" w:rsidRDefault="00F478C6" w:rsidP="00315D2B">
            <w:pPr>
              <w:spacing w:before="120"/>
              <w:jc w:val="both"/>
              <w:rPr>
                <w:color w:val="000000" w:themeColor="text1"/>
                <w:lang w:val="en-US"/>
              </w:rPr>
            </w:pPr>
            <w:r w:rsidRPr="006A4570">
              <w:rPr>
                <w:color w:val="000000" w:themeColor="text1"/>
                <w:lang w:val="en-US"/>
              </w:rPr>
              <w:t>+7 778 788 1211</w:t>
            </w:r>
          </w:p>
          <w:p w14:paraId="51F1EBD3" w14:textId="77777777" w:rsidR="00F478C6" w:rsidRPr="006A4570" w:rsidRDefault="00F478C6" w:rsidP="00315D2B">
            <w:pPr>
              <w:spacing w:before="120"/>
              <w:jc w:val="both"/>
              <w:rPr>
                <w:color w:val="000000" w:themeColor="text1"/>
              </w:rPr>
            </w:pPr>
          </w:p>
        </w:tc>
      </w:tr>
    </w:tbl>
    <w:p w14:paraId="5C289BB1" w14:textId="77777777" w:rsidR="00F478C6" w:rsidRPr="006A4570" w:rsidRDefault="00F478C6" w:rsidP="00F478C6">
      <w:pPr>
        <w:ind w:firstLine="567"/>
        <w:jc w:val="both"/>
        <w:rPr>
          <w:b/>
          <w:color w:val="000000" w:themeColor="text1"/>
          <w:shd w:val="clear" w:color="auto" w:fill="F7F7F7"/>
        </w:rPr>
      </w:pPr>
    </w:p>
    <w:p w14:paraId="1CE9BEF4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  <w:shd w:val="clear" w:color="auto" w:fill="F7F7F7"/>
        </w:rPr>
      </w:pPr>
      <w:r w:rsidRPr="006A4570">
        <w:rPr>
          <w:b/>
          <w:color w:val="000000" w:themeColor="text1"/>
          <w:shd w:val="clear" w:color="auto" w:fill="F7F7F7"/>
        </w:rPr>
        <w:t>Все расходы</w:t>
      </w:r>
      <w:r w:rsidRPr="006A4570">
        <w:rPr>
          <w:bCs/>
          <w:color w:val="000000" w:themeColor="text1"/>
          <w:shd w:val="clear" w:color="auto" w:fill="F7F7F7"/>
        </w:rPr>
        <w:t xml:space="preserve">, связанные с участием в олимпиаде (приезд, отъезд, питание, проживание) осуществляются </w:t>
      </w:r>
      <w:r w:rsidRPr="006A4570">
        <w:rPr>
          <w:b/>
          <w:color w:val="000000" w:themeColor="text1"/>
          <w:shd w:val="clear" w:color="auto" w:fill="F7F7F7"/>
        </w:rPr>
        <w:t>за счет направляющей стороны</w:t>
      </w:r>
      <w:r w:rsidRPr="006A4570">
        <w:rPr>
          <w:bCs/>
          <w:color w:val="000000" w:themeColor="text1"/>
          <w:shd w:val="clear" w:color="auto" w:fill="F7F7F7"/>
        </w:rPr>
        <w:t>.</w:t>
      </w:r>
    </w:p>
    <w:p w14:paraId="4E4F4E76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  <w:shd w:val="clear" w:color="auto" w:fill="F7F7F7"/>
        </w:rPr>
      </w:pPr>
    </w:p>
    <w:p w14:paraId="5381EB12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</w:rPr>
      </w:pPr>
      <w:r w:rsidRPr="006A4570">
        <w:rPr>
          <w:b/>
          <w:color w:val="000000" w:themeColor="text1"/>
        </w:rPr>
        <w:t>Место проведения: г.</w:t>
      </w:r>
      <w:r w:rsidRPr="006A4570">
        <w:rPr>
          <w:bCs/>
          <w:color w:val="000000" w:themeColor="text1"/>
        </w:rPr>
        <w:t xml:space="preserve"> Алматы, ул. </w:t>
      </w:r>
      <w:proofErr w:type="spellStart"/>
      <w:r w:rsidRPr="006A4570">
        <w:rPr>
          <w:bCs/>
          <w:color w:val="000000" w:themeColor="text1"/>
        </w:rPr>
        <w:t>Муратбаева</w:t>
      </w:r>
      <w:proofErr w:type="spellEnd"/>
      <w:r w:rsidRPr="006A4570">
        <w:rPr>
          <w:bCs/>
          <w:color w:val="000000" w:themeColor="text1"/>
        </w:rPr>
        <w:t xml:space="preserve">, 200, АО «Казахский университет международных отношений и мировых языков имени </w:t>
      </w:r>
      <w:proofErr w:type="spellStart"/>
      <w:r w:rsidRPr="006A4570">
        <w:rPr>
          <w:bCs/>
          <w:color w:val="000000" w:themeColor="text1"/>
        </w:rPr>
        <w:t>Абылай</w:t>
      </w:r>
      <w:proofErr w:type="spellEnd"/>
      <w:r w:rsidRPr="006A4570">
        <w:rPr>
          <w:bCs/>
          <w:color w:val="000000" w:themeColor="text1"/>
        </w:rPr>
        <w:t xml:space="preserve"> хана»</w:t>
      </w:r>
    </w:p>
    <w:p w14:paraId="3A23E216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</w:rPr>
      </w:pPr>
    </w:p>
    <w:p w14:paraId="0DA549F3" w14:textId="77777777" w:rsidR="00F478C6" w:rsidRPr="006A4570" w:rsidRDefault="00F478C6" w:rsidP="00F478C6">
      <w:pPr>
        <w:pStyle w:val="a3"/>
        <w:ind w:firstLine="567"/>
        <w:rPr>
          <w:b/>
          <w:color w:val="000000" w:themeColor="text1"/>
          <w:sz w:val="24"/>
          <w:szCs w:val="24"/>
        </w:rPr>
      </w:pPr>
      <w:r w:rsidRPr="006A4570">
        <w:rPr>
          <w:b/>
          <w:color w:val="000000" w:themeColor="text1"/>
          <w:sz w:val="24"/>
          <w:szCs w:val="24"/>
        </w:rPr>
        <w:t xml:space="preserve">Оргкомитет: </w:t>
      </w:r>
    </w:p>
    <w:p w14:paraId="1912AE98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</w:rPr>
      </w:pPr>
      <w:r w:rsidRPr="006A4570">
        <w:rPr>
          <w:bCs/>
          <w:color w:val="000000" w:themeColor="text1"/>
        </w:rPr>
        <w:t xml:space="preserve">гл. специалист УНИД </w:t>
      </w:r>
      <w:proofErr w:type="spellStart"/>
      <w:r w:rsidRPr="006A4570">
        <w:rPr>
          <w:bCs/>
          <w:color w:val="000000" w:themeColor="text1"/>
        </w:rPr>
        <w:t>Тусупова</w:t>
      </w:r>
      <w:proofErr w:type="spellEnd"/>
      <w:r w:rsidRPr="006A4570">
        <w:rPr>
          <w:bCs/>
          <w:color w:val="000000" w:themeColor="text1"/>
        </w:rPr>
        <w:t xml:space="preserve"> А.С., </w:t>
      </w:r>
    </w:p>
    <w:p w14:paraId="7CC0C359" w14:textId="77777777" w:rsidR="00F478C6" w:rsidRPr="006A4570" w:rsidRDefault="00F478C6" w:rsidP="00F478C6">
      <w:pPr>
        <w:ind w:firstLine="567"/>
        <w:jc w:val="both"/>
        <w:rPr>
          <w:bCs/>
          <w:color w:val="000000" w:themeColor="text1"/>
        </w:rPr>
      </w:pPr>
      <w:r w:rsidRPr="006A4570">
        <w:rPr>
          <w:bCs/>
          <w:color w:val="000000" w:themeColor="text1"/>
        </w:rPr>
        <w:t>тел. 8 7272 92 03 84 (</w:t>
      </w:r>
      <w:proofErr w:type="spellStart"/>
      <w:r w:rsidRPr="006A4570">
        <w:rPr>
          <w:bCs/>
          <w:color w:val="000000" w:themeColor="text1"/>
        </w:rPr>
        <w:t>вн</w:t>
      </w:r>
      <w:proofErr w:type="spellEnd"/>
      <w:r w:rsidRPr="006A4570">
        <w:rPr>
          <w:bCs/>
          <w:color w:val="000000" w:themeColor="text1"/>
        </w:rPr>
        <w:t>. 2418)</w:t>
      </w:r>
    </w:p>
    <w:p w14:paraId="0A132E23" w14:textId="77777777" w:rsidR="00F478C6" w:rsidRDefault="00F478C6" w:rsidP="00F478C6"/>
    <w:p w14:paraId="59F7A7DD" w14:textId="77777777" w:rsidR="002F544A" w:rsidRDefault="002F544A">
      <w:bookmarkStart w:id="1" w:name="_GoBack"/>
      <w:bookmarkEnd w:id="1"/>
    </w:p>
    <w:sectPr w:rsidR="002F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6D"/>
    <w:rsid w:val="002F544A"/>
    <w:rsid w:val="00EF646D"/>
    <w:rsid w:val="00F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B6ED-B8BA-4318-8141-4876848B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478C6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F478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478C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qFormat/>
    <w:rsid w:val="00F478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478C6"/>
    <w:pPr>
      <w:spacing w:after="0" w:line="240" w:lineRule="auto"/>
    </w:pPr>
    <w:rPr>
      <w:rFonts w:ascii="Times New Roman" w:eastAsia="Batang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akbaev.n@ablaikh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2026-04-15T12:35:00Z</dcterms:created>
  <dcterms:modified xsi:type="dcterms:W3CDTF">2026-04-15T12:35:00Z</dcterms:modified>
</cp:coreProperties>
</file>